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38841E19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C72150">
        <w:rPr>
          <w:b/>
          <w:lang w:val="uz-Cyrl-UZ"/>
        </w:rPr>
        <w:t>5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E2EA52C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C72150">
              <w:rPr>
                <w:rFonts w:eastAsia="TimesNewRomanPSMT"/>
                <w:bCs/>
              </w:rPr>
              <w:t>5</w:t>
            </w:r>
            <w:r w:rsidRPr="00201493">
              <w:rPr>
                <w:rFonts w:eastAsia="TimesNewRomanPSMT"/>
                <w:bCs/>
              </w:rPr>
              <w:tab/>
            </w:r>
            <w:r w:rsidR="00C72150" w:rsidRPr="00C72150">
              <w:rPr>
                <w:rFonts w:eastAsia="TimesNewRomanPSMT"/>
              </w:rPr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6566" w:type="dxa"/>
          </w:tcPr>
          <w:p w14:paraId="199CF4A2" w14:textId="5B3478D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C72150">
              <w:t>5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изменения карьерной траектории</w:t>
            </w:r>
          </w:p>
          <w:p w14:paraId="3561B6E8" w14:textId="697626F8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C72150">
              <w:t>5</w:t>
            </w:r>
            <w:r w:rsidRPr="004A0FAE">
              <w:t xml:space="preserve"> </w:t>
            </w:r>
            <w:r w:rsidR="00814E57">
              <w:t xml:space="preserve">Уметь: </w:t>
            </w:r>
            <w:r w:rsidR="00C72150" w:rsidRPr="00C72150">
              <w:rPr>
                <w:rFonts w:eastAsia="TimesNewRomanPSMT"/>
              </w:rPr>
              <w:t>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  <w:p w14:paraId="198FA769" w14:textId="550AD5A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C72150">
              <w:t>5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изменения карьерной траектории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7F03BD6C" w:rsidR="00766711" w:rsidRPr="00BF1B17" w:rsidRDefault="00C72150" w:rsidP="00BF1B17">
            <w:pPr>
              <w:spacing w:before="0" w:after="0" w:line="20" w:lineRule="atLeast"/>
              <w:ind w:left="0" w:hanging="2"/>
              <w:jc w:val="both"/>
              <w:rPr>
                <w:lang w:val="en-US"/>
              </w:rPr>
            </w:pPr>
            <w:r w:rsidRPr="00C72150">
              <w:t xml:space="preserve">Менеджмент </w:t>
            </w:r>
            <w:r w:rsidR="00EB7FA6" w:rsidRPr="00766711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3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814A2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14A20" w:rsidRDefault="00FF7157" w:rsidP="00814A20">
            <w:pPr>
              <w:spacing w:before="0" w:after="0" w:line="240" w:lineRule="auto"/>
              <w:ind w:leftChars="0" w:left="360" w:firstLineChars="0" w:firstLine="0"/>
              <w:jc w:val="center"/>
              <w:rPr>
                <w:color w:val="000000"/>
              </w:rPr>
            </w:pPr>
            <w:r w:rsidRPr="00814A20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14A20" w:rsidRDefault="00FF7157" w:rsidP="00814A20">
            <w:pPr>
              <w:spacing w:before="0" w:after="0" w:line="240" w:lineRule="auto"/>
              <w:ind w:leftChars="0" w:left="360" w:firstLineChars="0" w:firstLine="0"/>
              <w:jc w:val="center"/>
              <w:rPr>
                <w:color w:val="000000"/>
              </w:rPr>
            </w:pPr>
            <w:r w:rsidRPr="00814A20">
              <w:rPr>
                <w:color w:val="000000"/>
              </w:rPr>
              <w:t>Ответы</w:t>
            </w:r>
          </w:p>
        </w:tc>
      </w:tr>
      <w:tr w:rsidR="004A61F9" w:rsidRPr="00814A20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64380AE1" w:rsidR="00FF7157" w:rsidRPr="00814A20" w:rsidRDefault="00C72150" w:rsidP="00814A20">
            <w:pPr>
              <w:spacing w:before="0" w:after="0" w:line="240" w:lineRule="auto"/>
              <w:ind w:leftChars="0" w:left="360" w:firstLineChars="0" w:firstLine="0"/>
              <w:jc w:val="center"/>
              <w:rPr>
                <w:color w:val="000000"/>
              </w:rPr>
            </w:pPr>
            <w:r w:rsidRPr="00814A20">
              <w:t xml:space="preserve">Менеджмент </w:t>
            </w:r>
            <w:r w:rsidRPr="00814A20">
              <w:rPr>
                <w:lang w:val="uz-Cyrl-UZ"/>
              </w:rPr>
              <w:t>- 3 семестр</w:t>
            </w:r>
          </w:p>
        </w:tc>
      </w:tr>
      <w:tr w:rsidR="004A61F9" w:rsidRPr="00814A20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423292B" w14:textId="635FA69A" w:rsidR="00BF6BBA" w:rsidRDefault="00BF1B17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1.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0D7F7AA3" w14:textId="5D4611BB" w:rsidR="001E06E0" w:rsidRPr="00814A20" w:rsidRDefault="001E06E0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 xml:space="preserve">Какую цель обычно организация перед собой не </w:t>
            </w:r>
            <w:proofErr w:type="gramStart"/>
            <w:r w:rsidRPr="00814A20">
              <w:t>ставит:</w:t>
            </w:r>
            <w:r w:rsidR="00814A20" w:rsidRPr="00814A20">
              <w:t>?</w:t>
            </w:r>
            <w:proofErr w:type="gramEnd"/>
          </w:p>
          <w:p w14:paraId="221C7028" w14:textId="3EB2DCD9" w:rsidR="001E06E0" w:rsidRPr="00814A20" w:rsidRDefault="001E06E0" w:rsidP="00814A20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выживание; </w:t>
            </w:r>
          </w:p>
          <w:p w14:paraId="143956E5" w14:textId="78773E7A" w:rsidR="001E06E0" w:rsidRPr="00814A20" w:rsidRDefault="001E06E0" w:rsidP="00814A20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сокращение производства</w:t>
            </w:r>
          </w:p>
          <w:p w14:paraId="62424852" w14:textId="47575D5D" w:rsidR="00C800DC" w:rsidRPr="00814A20" w:rsidRDefault="001E06E0" w:rsidP="00814A20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приумножение прибыли;</w:t>
            </w:r>
          </w:p>
        </w:tc>
        <w:tc>
          <w:tcPr>
            <w:tcW w:w="3118" w:type="dxa"/>
          </w:tcPr>
          <w:p w14:paraId="17C16E42" w14:textId="76C75818" w:rsidR="00C913BB" w:rsidRPr="00814A20" w:rsidRDefault="001E06E0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C800DC" w:rsidRPr="00814A20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D5A5366" w14:textId="2118FC62" w:rsidR="00BF6BBA" w:rsidRDefault="00BF1B17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2.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2792E7B4" w14:textId="705F26A4" w:rsidR="001E06E0" w:rsidRPr="00814A20" w:rsidRDefault="00814A20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Что такое м</w:t>
            </w:r>
            <w:r w:rsidR="001E06E0" w:rsidRPr="00814A20">
              <w:t>енеджмент</w:t>
            </w:r>
            <w:r w:rsidRPr="00814A20">
              <w:t>?</w:t>
            </w:r>
            <w:r w:rsidR="001E06E0" w:rsidRPr="00814A20">
              <w:t xml:space="preserve"> </w:t>
            </w:r>
          </w:p>
          <w:p w14:paraId="20F78385" w14:textId="1B80805F" w:rsidR="001E06E0" w:rsidRPr="00814A20" w:rsidRDefault="001E06E0" w:rsidP="00814A20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наука, практика и искусство; </w:t>
            </w:r>
          </w:p>
          <w:p w14:paraId="359B6FAD" w14:textId="4EFC3B77" w:rsidR="001E06E0" w:rsidRPr="00814A20" w:rsidRDefault="001E06E0" w:rsidP="00814A20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наука и искусство; </w:t>
            </w:r>
          </w:p>
          <w:p w14:paraId="2079636D" w14:textId="55A04177" w:rsidR="00C800DC" w:rsidRPr="00814A20" w:rsidRDefault="001E06E0" w:rsidP="00814A20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практика и управление.</w:t>
            </w:r>
          </w:p>
        </w:tc>
        <w:tc>
          <w:tcPr>
            <w:tcW w:w="3118" w:type="dxa"/>
          </w:tcPr>
          <w:p w14:paraId="6BE80072" w14:textId="27181E56" w:rsidR="00C800DC" w:rsidRPr="00814A20" w:rsidRDefault="001E06E0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C800DC" w:rsidRPr="00814A20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BAA0A92" w14:textId="52140C1C" w:rsidR="00BF6BBA" w:rsidRDefault="00BF1B17" w:rsidP="00814A20">
            <w:pPr>
              <w:spacing w:before="0" w:after="0" w:line="240" w:lineRule="auto"/>
              <w:ind w:leftChars="0" w:left="0" w:firstLineChars="0" w:firstLine="0"/>
            </w:pPr>
            <w:r w:rsidRPr="00814A20">
              <w:t>3.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15FA6AD8" w14:textId="2FAB5A0A" w:rsidR="00F80A68" w:rsidRPr="00814A20" w:rsidRDefault="00F80A68" w:rsidP="00814A20">
            <w:pPr>
              <w:spacing w:before="0" w:after="0" w:line="240" w:lineRule="auto"/>
              <w:ind w:leftChars="0" w:left="0" w:firstLineChars="0" w:firstLine="0"/>
            </w:pPr>
            <w:r w:rsidRPr="00814A20">
              <w:t>Какое из утверждений верно характеризует понятие менеджмент</w:t>
            </w:r>
            <w:r w:rsidR="00814A20" w:rsidRPr="00814A20">
              <w:t>?</w:t>
            </w:r>
            <w:r w:rsidRPr="00814A20">
              <w:t xml:space="preserve"> </w:t>
            </w:r>
          </w:p>
          <w:p w14:paraId="586C18DB" w14:textId="4A0D1AB2" w:rsidR="00F80A68" w:rsidRPr="00814A20" w:rsidRDefault="00F80A68" w:rsidP="00814A20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firstLineChars="0"/>
            </w:pPr>
            <w:r w:rsidRPr="00814A20">
              <w:t xml:space="preserve">менеджмент </w:t>
            </w:r>
            <w:proofErr w:type="gramStart"/>
            <w:r w:rsidRPr="00814A20">
              <w:t>- это</w:t>
            </w:r>
            <w:proofErr w:type="gramEnd"/>
            <w:r w:rsidRPr="00814A20">
              <w:t xml:space="preserve"> управление хозяйственной деятельностью; </w:t>
            </w:r>
          </w:p>
          <w:p w14:paraId="6B3A4ED2" w14:textId="6D5BD1C3" w:rsidR="00F80A68" w:rsidRPr="00814A20" w:rsidRDefault="00F80A68" w:rsidP="00814A20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firstLineChars="0"/>
            </w:pPr>
            <w:r w:rsidRPr="00814A20">
              <w:t xml:space="preserve">менеджмент </w:t>
            </w:r>
            <w:proofErr w:type="gramStart"/>
            <w:r w:rsidRPr="00814A20">
              <w:t>- это государственное управление</w:t>
            </w:r>
            <w:proofErr w:type="gramEnd"/>
            <w:r w:rsidRPr="00814A20">
              <w:t xml:space="preserve">; </w:t>
            </w:r>
          </w:p>
          <w:p w14:paraId="0B3A9CFE" w14:textId="78121AF8" w:rsidR="00C800DC" w:rsidRPr="00814A20" w:rsidRDefault="00F80A68" w:rsidP="00814A20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firstLineChars="0"/>
            </w:pPr>
            <w:r w:rsidRPr="00814A20">
              <w:t xml:space="preserve">менеджмент </w:t>
            </w:r>
            <w:proofErr w:type="gramStart"/>
            <w:r w:rsidRPr="00814A20">
              <w:t>- это общественное управление</w:t>
            </w:r>
            <w:proofErr w:type="gramEnd"/>
            <w:r w:rsidR="00814A20" w:rsidRPr="00814A20">
              <w:t>.</w:t>
            </w:r>
          </w:p>
        </w:tc>
        <w:tc>
          <w:tcPr>
            <w:tcW w:w="3118" w:type="dxa"/>
          </w:tcPr>
          <w:p w14:paraId="62A56123" w14:textId="77CA6D49" w:rsidR="00C800DC" w:rsidRPr="00814A20" w:rsidRDefault="00F80A68" w:rsidP="00814A20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1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C800DC" w:rsidRPr="00814A20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24041C9" w14:textId="5F3F7ACB" w:rsidR="00BF6BBA" w:rsidRDefault="00BF1B17" w:rsidP="00814A20">
            <w:pPr>
              <w:spacing w:before="0" w:after="0" w:line="240" w:lineRule="auto"/>
              <w:ind w:leftChars="0" w:left="0" w:firstLineChars="0" w:firstLine="0"/>
            </w:pPr>
            <w:r w:rsidRPr="00814A20">
              <w:t>4.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27DA81B4" w14:textId="5FC20B81" w:rsidR="00F80A68" w:rsidRPr="00814A20" w:rsidRDefault="00F80A68" w:rsidP="00814A20">
            <w:pPr>
              <w:spacing w:before="0" w:after="0" w:line="240" w:lineRule="auto"/>
              <w:ind w:leftChars="0" w:left="0" w:firstLineChars="0" w:firstLine="0"/>
            </w:pPr>
            <w:r w:rsidRPr="00814A20">
              <w:t xml:space="preserve">Каковы основные составляющие "организаторских способностей"? </w:t>
            </w:r>
          </w:p>
          <w:p w14:paraId="5A7B1893" w14:textId="42830D12" w:rsidR="00F80A68" w:rsidRPr="00814A20" w:rsidRDefault="00F80A68" w:rsidP="00814A20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firstLineChars="0"/>
            </w:pPr>
            <w:r w:rsidRPr="00814A20">
              <w:t xml:space="preserve">умение работать с людьми, воздействовать на них. </w:t>
            </w:r>
          </w:p>
          <w:p w14:paraId="26EA6B91" w14:textId="60184ADB" w:rsidR="00F80A68" w:rsidRPr="00814A20" w:rsidRDefault="00F80A68" w:rsidP="00814A20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firstLineChars="0"/>
            </w:pPr>
            <w:r w:rsidRPr="00814A20">
              <w:t xml:space="preserve">контактность, стрессоустойчивость, доминантность; </w:t>
            </w:r>
          </w:p>
          <w:p w14:paraId="375CB110" w14:textId="6CAA827E" w:rsidR="00C800DC" w:rsidRPr="00814A20" w:rsidRDefault="00F80A68" w:rsidP="00814A20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firstLineChars="0"/>
            </w:pPr>
            <w:r w:rsidRPr="00814A20">
              <w:t xml:space="preserve">лидерство, способность вести за </w:t>
            </w:r>
            <w:proofErr w:type="gramStart"/>
            <w:r w:rsidRPr="00814A20">
              <w:t>собой;</w:t>
            </w:r>
            <w:r w:rsidR="00814A20" w:rsidRPr="00814A20">
              <w:t>.</w:t>
            </w:r>
            <w:proofErr w:type="gramEnd"/>
          </w:p>
        </w:tc>
        <w:tc>
          <w:tcPr>
            <w:tcW w:w="3118" w:type="dxa"/>
          </w:tcPr>
          <w:p w14:paraId="7A018980" w14:textId="58F83E95" w:rsidR="00C800DC" w:rsidRPr="00814A20" w:rsidRDefault="00F80A68" w:rsidP="00814A20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1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C800DC" w:rsidRPr="00814A20" w14:paraId="16E6E217" w14:textId="77777777" w:rsidTr="00C800DC">
        <w:trPr>
          <w:trHeight w:val="317"/>
        </w:trPr>
        <w:tc>
          <w:tcPr>
            <w:tcW w:w="7655" w:type="dxa"/>
          </w:tcPr>
          <w:p w14:paraId="55725A4E" w14:textId="32DA59BF" w:rsidR="00BF6BBA" w:rsidRDefault="00BF1B17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5.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2A25CCC3" w14:textId="686713E0" w:rsidR="00F80A68" w:rsidRPr="00814A20" w:rsidRDefault="00F80A68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 xml:space="preserve">Что включает в себя система управления в элементарном виде? </w:t>
            </w:r>
          </w:p>
          <w:p w14:paraId="005F2E13" w14:textId="152936AB" w:rsidR="00F80A68" w:rsidRPr="00814A20" w:rsidRDefault="00F80A68" w:rsidP="00814A20">
            <w:pPr>
              <w:pStyle w:val="a4"/>
              <w:numPr>
                <w:ilvl w:val="0"/>
                <w:numId w:val="2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принципы, методы и функции управления; </w:t>
            </w:r>
          </w:p>
          <w:p w14:paraId="6DCAF431" w14:textId="6F03CE7A" w:rsidR="00F80A68" w:rsidRPr="00814A20" w:rsidRDefault="00F80A68" w:rsidP="00814A20">
            <w:pPr>
              <w:pStyle w:val="a4"/>
              <w:numPr>
                <w:ilvl w:val="0"/>
                <w:numId w:val="2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субъект, объект управления и связи; </w:t>
            </w:r>
          </w:p>
          <w:p w14:paraId="4ADE496A" w14:textId="196F1341" w:rsidR="00C800DC" w:rsidRPr="00814A20" w:rsidRDefault="00F80A68" w:rsidP="00814A20">
            <w:pPr>
              <w:pStyle w:val="a4"/>
              <w:numPr>
                <w:ilvl w:val="0"/>
                <w:numId w:val="2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совокупность объектов управления</w:t>
            </w:r>
            <w:r w:rsidR="00814A20" w:rsidRPr="00814A20">
              <w:t>.</w:t>
            </w:r>
          </w:p>
        </w:tc>
        <w:tc>
          <w:tcPr>
            <w:tcW w:w="3118" w:type="dxa"/>
          </w:tcPr>
          <w:p w14:paraId="4CB35594" w14:textId="6EF22FA7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C800DC" w:rsidRPr="00814A20" w14:paraId="0E32249C" w14:textId="77777777" w:rsidTr="00C800DC">
        <w:trPr>
          <w:trHeight w:val="317"/>
        </w:trPr>
        <w:tc>
          <w:tcPr>
            <w:tcW w:w="7655" w:type="dxa"/>
          </w:tcPr>
          <w:p w14:paraId="4D207B29" w14:textId="3B74A7DF" w:rsidR="00BF6BBA" w:rsidRDefault="00BF1B17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6.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7E064497" w14:textId="652B6722" w:rsidR="00F80A68" w:rsidRPr="00814A20" w:rsidRDefault="00EE2680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Что не относится к</w:t>
            </w:r>
            <w:r w:rsidR="00F80A68" w:rsidRPr="00814A20">
              <w:t xml:space="preserve"> конкурентным силам (по модели М. Портера)</w:t>
            </w:r>
            <w:r>
              <w:t>?</w:t>
            </w:r>
          </w:p>
          <w:p w14:paraId="148FDD01" w14:textId="246DBD10" w:rsidR="00F80A68" w:rsidRPr="00814A20" w:rsidRDefault="00814A20" w:rsidP="00814A20">
            <w:pPr>
              <w:pStyle w:val="a4"/>
              <w:numPr>
                <w:ilvl w:val="0"/>
                <w:numId w:val="2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поставщики; </w:t>
            </w:r>
          </w:p>
          <w:p w14:paraId="52685119" w14:textId="4FD6D8BA" w:rsidR="00F80A68" w:rsidRPr="00814A20" w:rsidRDefault="00814A20" w:rsidP="00814A20">
            <w:pPr>
              <w:pStyle w:val="a4"/>
              <w:numPr>
                <w:ilvl w:val="0"/>
                <w:numId w:val="2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покупатели; </w:t>
            </w:r>
          </w:p>
          <w:p w14:paraId="2CA2A14E" w14:textId="7882A674" w:rsidR="00F80A68" w:rsidRPr="00814A20" w:rsidRDefault="00814A20" w:rsidP="00814A20">
            <w:pPr>
              <w:pStyle w:val="a4"/>
              <w:numPr>
                <w:ilvl w:val="0"/>
                <w:numId w:val="2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конкуренты; </w:t>
            </w:r>
          </w:p>
          <w:p w14:paraId="6C45C94C" w14:textId="62D816DC" w:rsidR="00C800DC" w:rsidRPr="00814A20" w:rsidRDefault="00814A20" w:rsidP="00814A20">
            <w:pPr>
              <w:pStyle w:val="a4"/>
              <w:numPr>
                <w:ilvl w:val="0"/>
                <w:numId w:val="2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контролирующие органы</w:t>
            </w:r>
          </w:p>
        </w:tc>
        <w:tc>
          <w:tcPr>
            <w:tcW w:w="3118" w:type="dxa"/>
          </w:tcPr>
          <w:p w14:paraId="4C4856AE" w14:textId="7612E77A" w:rsidR="00C800DC" w:rsidRPr="00814A20" w:rsidRDefault="00F80A68" w:rsidP="00814A2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rPr>
                <w:color w:val="000000"/>
              </w:rPr>
            </w:pPr>
            <w:r w:rsidRPr="00814A20">
              <w:rPr>
                <w:color w:val="000000"/>
              </w:rPr>
              <w:t>4</w:t>
            </w:r>
          </w:p>
        </w:tc>
      </w:tr>
      <w:tr w:rsidR="00C800DC" w:rsidRPr="00814A20" w14:paraId="3C5E9495" w14:textId="77777777" w:rsidTr="00C800DC">
        <w:trPr>
          <w:trHeight w:val="317"/>
        </w:trPr>
        <w:tc>
          <w:tcPr>
            <w:tcW w:w="7655" w:type="dxa"/>
          </w:tcPr>
          <w:p w14:paraId="3E4338EB" w14:textId="3F25D5B8" w:rsidR="00BF6BBA" w:rsidRDefault="00BF1B17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7.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2243A86F" w14:textId="0E1106EC" w:rsidR="00F80A68" w:rsidRPr="00814A20" w:rsidRDefault="00EE268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>
              <w:t>В соответствии с чем з</w:t>
            </w:r>
            <w:r w:rsidR="00F80A68" w:rsidRPr="00814A20">
              <w:t>адания разрабатываются и распространяются в организации</w:t>
            </w:r>
            <w:r>
              <w:t>?</w:t>
            </w:r>
          </w:p>
          <w:p w14:paraId="7465638D" w14:textId="04968A1D" w:rsidR="00F80A68" w:rsidRPr="00814A20" w:rsidRDefault="00F80A68" w:rsidP="00814A20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firstLineChars="0"/>
              <w:jc w:val="both"/>
            </w:pPr>
            <w:r w:rsidRPr="00814A20">
              <w:t xml:space="preserve">с распределением работ по функциональному признаку; </w:t>
            </w:r>
          </w:p>
          <w:p w14:paraId="54C7E843" w14:textId="797B4AFD" w:rsidR="00F80A68" w:rsidRPr="00814A20" w:rsidRDefault="00F80A68" w:rsidP="00814A20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firstLineChars="0"/>
              <w:jc w:val="both"/>
            </w:pPr>
            <w:r w:rsidRPr="00814A20">
              <w:t xml:space="preserve">иерархией управления в организации; </w:t>
            </w:r>
          </w:p>
          <w:p w14:paraId="0F0F1F66" w14:textId="1831C619" w:rsidR="00C800DC" w:rsidRPr="00814A20" w:rsidRDefault="00F80A68" w:rsidP="00814A20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firstLineChars="0"/>
              <w:jc w:val="both"/>
            </w:pPr>
            <w:r w:rsidRPr="00814A20">
              <w:lastRenderedPageBreak/>
              <w:t>вертикальным и горизонтальным разделением труда в организации.</w:t>
            </w:r>
          </w:p>
        </w:tc>
        <w:tc>
          <w:tcPr>
            <w:tcW w:w="3118" w:type="dxa"/>
            <w:vAlign w:val="center"/>
          </w:tcPr>
          <w:p w14:paraId="523452F0" w14:textId="142645F5" w:rsidR="00C800DC" w:rsidRPr="00814A20" w:rsidRDefault="00F80A68" w:rsidP="00814A20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1"/>
              <w:rPr>
                <w:color w:val="000000"/>
              </w:rPr>
            </w:pPr>
            <w:r w:rsidRPr="00814A20">
              <w:rPr>
                <w:color w:val="000000"/>
              </w:rPr>
              <w:lastRenderedPageBreak/>
              <w:t>2</w:t>
            </w:r>
          </w:p>
        </w:tc>
      </w:tr>
      <w:tr w:rsidR="00C800DC" w:rsidRPr="00814A20" w14:paraId="2CA140E0" w14:textId="77777777" w:rsidTr="00C800DC">
        <w:trPr>
          <w:trHeight w:val="317"/>
        </w:trPr>
        <w:tc>
          <w:tcPr>
            <w:tcW w:w="7655" w:type="dxa"/>
          </w:tcPr>
          <w:p w14:paraId="5946D226" w14:textId="1A6B9F2E" w:rsidR="00BF6BBA" w:rsidRDefault="00BF1B17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8.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45D03F8B" w14:textId="02A39990" w:rsidR="00814A20" w:rsidRPr="00814A20" w:rsidRDefault="00F80A68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 xml:space="preserve">Почему руководство обязано осознавать взаимосвязь внутренних переменных? </w:t>
            </w:r>
          </w:p>
          <w:p w14:paraId="271ACA76" w14:textId="48A6E5F2" w:rsidR="00F80A68" w:rsidRPr="00814A20" w:rsidRDefault="00F80A68" w:rsidP="00814A20">
            <w:pPr>
              <w:pStyle w:val="a4"/>
              <w:numPr>
                <w:ilvl w:val="0"/>
                <w:numId w:val="2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иначе руководство не добьется поставленных целей; </w:t>
            </w:r>
          </w:p>
          <w:p w14:paraId="3ED107B7" w14:textId="2BA3338E" w:rsidR="00F80A68" w:rsidRPr="00814A20" w:rsidRDefault="00F80A68" w:rsidP="00814A20">
            <w:pPr>
              <w:pStyle w:val="a4"/>
              <w:numPr>
                <w:ilvl w:val="0"/>
                <w:numId w:val="2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организация снизит эффективность своей работы; </w:t>
            </w:r>
          </w:p>
          <w:p w14:paraId="1122C2C8" w14:textId="4854F435" w:rsidR="00C800DC" w:rsidRPr="00814A20" w:rsidRDefault="00F80A68" w:rsidP="00814A20">
            <w:pPr>
              <w:pStyle w:val="a4"/>
              <w:numPr>
                <w:ilvl w:val="0"/>
                <w:numId w:val="2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так как организация - открытая система.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7421DBE2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C800DC" w:rsidRPr="00814A20" w14:paraId="65917050" w14:textId="77777777" w:rsidTr="00C800DC">
        <w:trPr>
          <w:trHeight w:val="279"/>
        </w:trPr>
        <w:tc>
          <w:tcPr>
            <w:tcW w:w="7655" w:type="dxa"/>
          </w:tcPr>
          <w:p w14:paraId="1D58448E" w14:textId="60742332" w:rsidR="00BF6BBA" w:rsidRDefault="00BF1B17" w:rsidP="0081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9.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rPr>
                <w:color w:val="000000"/>
              </w:rPr>
              <w:t>Прочитайте задание и выберите верный вариант ответа:</w:t>
            </w:r>
          </w:p>
          <w:p w14:paraId="1890C415" w14:textId="624C1F43" w:rsidR="00F80A68" w:rsidRPr="00814A20" w:rsidRDefault="00EE2680" w:rsidP="0081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Что не относится к</w:t>
            </w:r>
            <w:r w:rsidR="00F80A68" w:rsidRPr="00814A20">
              <w:rPr>
                <w:color w:val="000000"/>
              </w:rPr>
              <w:t xml:space="preserve"> факторам среды прямого воздействия на организацию</w:t>
            </w:r>
            <w:r>
              <w:rPr>
                <w:color w:val="000000"/>
              </w:rPr>
              <w:t>?</w:t>
            </w:r>
          </w:p>
          <w:p w14:paraId="27132D69" w14:textId="5E186E1E" w:rsidR="00F80A68" w:rsidRPr="00814A20" w:rsidRDefault="00F80A68" w:rsidP="00814A20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814A20">
              <w:rPr>
                <w:color w:val="000000"/>
              </w:rPr>
              <w:t xml:space="preserve">финансовые организации; </w:t>
            </w:r>
          </w:p>
          <w:p w14:paraId="2C066BC2" w14:textId="27743622" w:rsidR="00F80A68" w:rsidRPr="00814A20" w:rsidRDefault="00F80A68" w:rsidP="00814A20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814A20">
              <w:rPr>
                <w:color w:val="000000"/>
              </w:rPr>
              <w:t xml:space="preserve">законы; </w:t>
            </w:r>
          </w:p>
          <w:p w14:paraId="63D1478E" w14:textId="51427AC5" w:rsidR="00C800DC" w:rsidRPr="00814A20" w:rsidRDefault="00F80A68" w:rsidP="00814A20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814A20">
              <w:rPr>
                <w:color w:val="000000"/>
              </w:rPr>
              <w:t>технология.</w:t>
            </w:r>
          </w:p>
        </w:tc>
        <w:tc>
          <w:tcPr>
            <w:tcW w:w="3118" w:type="dxa"/>
          </w:tcPr>
          <w:p w14:paraId="6EB309F2" w14:textId="0D60C1BA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C800DC" w:rsidRPr="00814A20" w14:paraId="4FAE6952" w14:textId="77777777" w:rsidTr="00814E57">
        <w:trPr>
          <w:trHeight w:val="432"/>
        </w:trPr>
        <w:tc>
          <w:tcPr>
            <w:tcW w:w="7655" w:type="dxa"/>
          </w:tcPr>
          <w:p w14:paraId="60B79F6D" w14:textId="249442F6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10.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4B33B32C" w14:textId="46771042" w:rsidR="00F80A68" w:rsidRPr="00814A20" w:rsidRDefault="00EE268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>
              <w:t>Что может фиксироваться в</w:t>
            </w:r>
            <w:r w:rsidR="00F80A68" w:rsidRPr="00814A20">
              <w:t xml:space="preserve"> плане управления стоимостью</w:t>
            </w:r>
            <w:r>
              <w:t>?</w:t>
            </w:r>
            <w:r w:rsidR="00F80A68" w:rsidRPr="00814A20">
              <w:t xml:space="preserve"> </w:t>
            </w:r>
          </w:p>
          <w:p w14:paraId="0B24C528" w14:textId="4DF6D473" w:rsidR="00F80A68" w:rsidRPr="00814A20" w:rsidRDefault="00814A20" w:rsidP="00814A20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 xml:space="preserve">степень точности </w:t>
            </w:r>
          </w:p>
          <w:p w14:paraId="2FA6B963" w14:textId="098C138E" w:rsidR="00F80A68" w:rsidRPr="00814A20" w:rsidRDefault="00814A20" w:rsidP="00814A20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 xml:space="preserve">единицы измерения </w:t>
            </w:r>
          </w:p>
          <w:p w14:paraId="19B4832F" w14:textId="1AE16C80" w:rsidR="00F80A68" w:rsidRPr="00814A20" w:rsidRDefault="00814A20" w:rsidP="00814A20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 xml:space="preserve">контрольные пороги </w:t>
            </w:r>
          </w:p>
          <w:p w14:paraId="7770F67A" w14:textId="4E6DBFE7" w:rsidR="00C800DC" w:rsidRPr="00814A20" w:rsidRDefault="00814A20" w:rsidP="00814A20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стоимостная оценка</w:t>
            </w:r>
          </w:p>
        </w:tc>
        <w:tc>
          <w:tcPr>
            <w:tcW w:w="3118" w:type="dxa"/>
          </w:tcPr>
          <w:p w14:paraId="43AC9A76" w14:textId="3D1961D7" w:rsidR="00C800DC" w:rsidRPr="00814A20" w:rsidRDefault="00F80A68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4</w:t>
            </w:r>
          </w:p>
        </w:tc>
      </w:tr>
      <w:tr w:rsidR="00BF1B17" w:rsidRPr="00814A20" w14:paraId="0B5F08D4" w14:textId="77777777" w:rsidTr="00814E57">
        <w:trPr>
          <w:trHeight w:val="432"/>
        </w:trPr>
        <w:tc>
          <w:tcPr>
            <w:tcW w:w="7655" w:type="dxa"/>
          </w:tcPr>
          <w:p w14:paraId="59E6B887" w14:textId="52BE96DA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11.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t xml:space="preserve"> </w:t>
            </w:r>
          </w:p>
          <w:p w14:paraId="42CA84D2" w14:textId="46843B60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понятием обозначается процесс разработки долгосрочного направления деятельности медицинской организации с учетом внешней и внутренней среды?</w:t>
            </w:r>
          </w:p>
          <w:p w14:paraId="6E5640A8" w14:textId="77777777" w:rsidR="00814A20" w:rsidRPr="00814A20" w:rsidRDefault="00814A20" w:rsidP="00814A20">
            <w:pPr>
              <w:pStyle w:val="a5"/>
              <w:numPr>
                <w:ilvl w:val="0"/>
                <w:numId w:val="30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тактическое планирование</w:t>
            </w:r>
          </w:p>
          <w:p w14:paraId="7DFB5B19" w14:textId="77777777" w:rsidR="00814A20" w:rsidRPr="00814A20" w:rsidRDefault="00814A20" w:rsidP="00814A20">
            <w:pPr>
              <w:pStyle w:val="a5"/>
              <w:numPr>
                <w:ilvl w:val="0"/>
                <w:numId w:val="30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стратегическое управление</w:t>
            </w:r>
          </w:p>
          <w:p w14:paraId="2EE2C7D8" w14:textId="77777777" w:rsidR="00814A20" w:rsidRPr="00814A20" w:rsidRDefault="00814A20" w:rsidP="00814A20">
            <w:pPr>
              <w:pStyle w:val="a5"/>
              <w:numPr>
                <w:ilvl w:val="0"/>
                <w:numId w:val="30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операционное администрирование</w:t>
            </w:r>
          </w:p>
          <w:p w14:paraId="1C101BFC" w14:textId="4C016B26" w:rsidR="00BF1B17" w:rsidRPr="00814A20" w:rsidRDefault="00814A20" w:rsidP="00814A20">
            <w:pPr>
              <w:pStyle w:val="a5"/>
              <w:numPr>
                <w:ilvl w:val="0"/>
                <w:numId w:val="30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ситуационный анализ</w:t>
            </w:r>
          </w:p>
        </w:tc>
        <w:tc>
          <w:tcPr>
            <w:tcW w:w="3118" w:type="dxa"/>
          </w:tcPr>
          <w:p w14:paraId="310E444D" w14:textId="6D787056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BF1B17" w:rsidRPr="00814A20" w14:paraId="295D7B48" w14:textId="77777777" w:rsidTr="00814E57">
        <w:trPr>
          <w:trHeight w:val="432"/>
        </w:trPr>
        <w:tc>
          <w:tcPr>
            <w:tcW w:w="7655" w:type="dxa"/>
          </w:tcPr>
          <w:p w14:paraId="5246AEA6" w14:textId="165A327D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12.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014D80A1" w14:textId="42264C37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 называется инструмент медицинского менеджмента, направленный на количественную оценку достижения целей подразделений?</w:t>
            </w:r>
          </w:p>
          <w:p w14:paraId="154C5ED5" w14:textId="77777777" w:rsidR="00814A20" w:rsidRPr="00814A20" w:rsidRDefault="00814A20" w:rsidP="00814A20">
            <w:pPr>
              <w:pStyle w:val="a5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система KPI</w:t>
            </w:r>
          </w:p>
          <w:p w14:paraId="2DDEC9A7" w14:textId="77777777" w:rsidR="00814A20" w:rsidRPr="00814A20" w:rsidRDefault="00814A20" w:rsidP="00814A20">
            <w:pPr>
              <w:pStyle w:val="a5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бюджетирование</w:t>
            </w:r>
          </w:p>
          <w:p w14:paraId="56EADA74" w14:textId="77777777" w:rsidR="00814A20" w:rsidRPr="00814A20" w:rsidRDefault="00814A20" w:rsidP="00814A20">
            <w:pPr>
              <w:pStyle w:val="a5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аутсорсинг</w:t>
            </w:r>
          </w:p>
          <w:p w14:paraId="26748A1C" w14:textId="5014AB93" w:rsidR="00BF1B17" w:rsidRPr="00814A20" w:rsidRDefault="00814A20" w:rsidP="00814A20">
            <w:pPr>
              <w:pStyle w:val="a5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клинический аудит</w:t>
            </w:r>
          </w:p>
        </w:tc>
        <w:tc>
          <w:tcPr>
            <w:tcW w:w="3118" w:type="dxa"/>
          </w:tcPr>
          <w:p w14:paraId="5FE32DB6" w14:textId="4406FC6C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BF1B17" w:rsidRPr="00814A20" w14:paraId="01136E39" w14:textId="77777777" w:rsidTr="00814E57">
        <w:trPr>
          <w:trHeight w:val="432"/>
        </w:trPr>
        <w:tc>
          <w:tcPr>
            <w:tcW w:w="7655" w:type="dxa"/>
          </w:tcPr>
          <w:p w14:paraId="6F42C0B9" w14:textId="7656E8FD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13.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63E045B0" w14:textId="65B1C0EA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термином определяется деятельность по выявлению и предотвращению факторов, угрожающих устойчивости функционирования учреждения здравоохранения?</w:t>
            </w:r>
          </w:p>
          <w:p w14:paraId="2DDE539F" w14:textId="77777777" w:rsidR="00814A20" w:rsidRPr="00814A20" w:rsidRDefault="00814A20" w:rsidP="00814A20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рисками</w:t>
            </w:r>
          </w:p>
          <w:p w14:paraId="453AB6B4" w14:textId="77777777" w:rsidR="00814A20" w:rsidRPr="00814A20" w:rsidRDefault="00814A20" w:rsidP="00814A20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проектами</w:t>
            </w:r>
          </w:p>
          <w:p w14:paraId="787FFD37" w14:textId="77777777" w:rsidR="00814A20" w:rsidRPr="00814A20" w:rsidRDefault="00814A20" w:rsidP="00814A20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качеством</w:t>
            </w:r>
          </w:p>
          <w:p w14:paraId="3FACB6AC" w14:textId="452E9616" w:rsidR="00BF1B17" w:rsidRPr="00814A20" w:rsidRDefault="00814A20" w:rsidP="00814A20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изменениями</w:t>
            </w:r>
          </w:p>
        </w:tc>
        <w:tc>
          <w:tcPr>
            <w:tcW w:w="3118" w:type="dxa"/>
          </w:tcPr>
          <w:p w14:paraId="5FE8CD28" w14:textId="2740918D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BF1B17" w:rsidRPr="00814A20" w14:paraId="4371F648" w14:textId="77777777" w:rsidTr="00814E57">
        <w:trPr>
          <w:trHeight w:val="432"/>
        </w:trPr>
        <w:tc>
          <w:tcPr>
            <w:tcW w:w="7655" w:type="dxa"/>
          </w:tcPr>
          <w:p w14:paraId="409CEB64" w14:textId="30F688C2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14.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5B5C9817" w14:textId="516F9466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понятием в медицинском менеджменте обозначается процесс передачи непрофильных функций сторонней организации?</w:t>
            </w:r>
          </w:p>
          <w:p w14:paraId="0A43A072" w14:textId="77777777" w:rsidR="00814A20" w:rsidRPr="00814A20" w:rsidRDefault="00814A20" w:rsidP="00814A20">
            <w:pPr>
              <w:pStyle w:val="a5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реинжиниринг</w:t>
            </w:r>
          </w:p>
          <w:p w14:paraId="5F6EF314" w14:textId="77777777" w:rsidR="00814A20" w:rsidRPr="00814A20" w:rsidRDefault="00814A20" w:rsidP="00814A20">
            <w:pPr>
              <w:pStyle w:val="a5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делегирование</w:t>
            </w:r>
          </w:p>
          <w:p w14:paraId="3E7032E9" w14:textId="77777777" w:rsidR="00814A20" w:rsidRPr="00814A20" w:rsidRDefault="00814A20" w:rsidP="00814A20">
            <w:pPr>
              <w:pStyle w:val="a5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аутсорсинг</w:t>
            </w:r>
          </w:p>
          <w:p w14:paraId="6E31B3FB" w14:textId="3E9555DD" w:rsidR="00BF1B17" w:rsidRPr="00814A20" w:rsidRDefault="00814A20" w:rsidP="00814A20">
            <w:pPr>
              <w:pStyle w:val="a5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франчайзинг</w:t>
            </w:r>
          </w:p>
        </w:tc>
        <w:tc>
          <w:tcPr>
            <w:tcW w:w="3118" w:type="dxa"/>
          </w:tcPr>
          <w:p w14:paraId="03D2A789" w14:textId="020BC533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3</w:t>
            </w:r>
          </w:p>
        </w:tc>
      </w:tr>
      <w:tr w:rsidR="00BF1B17" w:rsidRPr="00814A20" w14:paraId="76324F4E" w14:textId="77777777" w:rsidTr="00814E57">
        <w:trPr>
          <w:trHeight w:val="432"/>
        </w:trPr>
        <w:tc>
          <w:tcPr>
            <w:tcW w:w="7655" w:type="dxa"/>
          </w:tcPr>
          <w:p w14:paraId="2CD43332" w14:textId="2978E073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15.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1A6FDECC" w14:textId="0CDD9CC7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Что отражает интегральный показатель, характеризующий степень соответствия оказанных услуг установленным стандартам и ожиданиям пациентов?</w:t>
            </w:r>
          </w:p>
          <w:p w14:paraId="50C2F852" w14:textId="77777777" w:rsidR="00814A20" w:rsidRPr="00814A20" w:rsidRDefault="00814A20" w:rsidP="00814A20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эффективность</w:t>
            </w:r>
          </w:p>
          <w:p w14:paraId="62BD552D" w14:textId="77777777" w:rsidR="00814A20" w:rsidRPr="00814A20" w:rsidRDefault="00814A20" w:rsidP="00814A20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lastRenderedPageBreak/>
              <w:t>качество</w:t>
            </w:r>
          </w:p>
          <w:p w14:paraId="14799510" w14:textId="77777777" w:rsidR="00814A20" w:rsidRPr="00814A20" w:rsidRDefault="00814A20" w:rsidP="00814A20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доступность</w:t>
            </w:r>
          </w:p>
          <w:p w14:paraId="1EFFFE3A" w14:textId="3AFD7D95" w:rsidR="00BF1B17" w:rsidRPr="00814A20" w:rsidRDefault="00814A20" w:rsidP="00814A20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безопасность</w:t>
            </w:r>
          </w:p>
        </w:tc>
        <w:tc>
          <w:tcPr>
            <w:tcW w:w="3118" w:type="dxa"/>
          </w:tcPr>
          <w:p w14:paraId="5DC8AA18" w14:textId="29C79B2A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lastRenderedPageBreak/>
              <w:t>2</w:t>
            </w:r>
          </w:p>
        </w:tc>
      </w:tr>
      <w:tr w:rsidR="00BF1B17" w:rsidRPr="00814A20" w14:paraId="2DFE9770" w14:textId="77777777" w:rsidTr="00814E57">
        <w:trPr>
          <w:trHeight w:val="432"/>
        </w:trPr>
        <w:tc>
          <w:tcPr>
            <w:tcW w:w="7655" w:type="dxa"/>
          </w:tcPr>
          <w:p w14:paraId="5FED30F3" w14:textId="153E84DC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16.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435411E9" w14:textId="27115B6D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 называется методика, включающая системный анализ внутренней среды организации для оценки её сильных и слабых сторон?</w:t>
            </w:r>
          </w:p>
          <w:p w14:paraId="0B40021F" w14:textId="77777777" w:rsidR="00814A20" w:rsidRPr="00814A20" w:rsidRDefault="00814A20" w:rsidP="00814A20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SWOT-анализ</w:t>
            </w:r>
          </w:p>
          <w:p w14:paraId="319E1702" w14:textId="77777777" w:rsidR="00814A20" w:rsidRPr="00814A20" w:rsidRDefault="00814A20" w:rsidP="00814A20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PEST-анализ</w:t>
            </w:r>
          </w:p>
          <w:p w14:paraId="18E586F7" w14:textId="77777777" w:rsidR="00814A20" w:rsidRPr="00814A20" w:rsidRDefault="00814A20" w:rsidP="00814A20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GAP-анализ</w:t>
            </w:r>
          </w:p>
          <w:p w14:paraId="7D83B2A6" w14:textId="02F24A1A" w:rsidR="00BF1B17" w:rsidRPr="00814A20" w:rsidRDefault="00814A20" w:rsidP="00814A20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ABC-анализ</w:t>
            </w:r>
          </w:p>
        </w:tc>
        <w:tc>
          <w:tcPr>
            <w:tcW w:w="3118" w:type="dxa"/>
          </w:tcPr>
          <w:p w14:paraId="40699825" w14:textId="24116C76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BF1B17" w:rsidRPr="00814A20" w14:paraId="0D5C0DF6" w14:textId="77777777" w:rsidTr="00814E57">
        <w:trPr>
          <w:trHeight w:val="432"/>
        </w:trPr>
        <w:tc>
          <w:tcPr>
            <w:tcW w:w="7655" w:type="dxa"/>
          </w:tcPr>
          <w:p w14:paraId="3BFC394E" w14:textId="63DADF51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17.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7D6F25E9" w14:textId="5432CD56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термином обозначается деятельность, направленная на управление знаниями и навыками персонала учреждения?</w:t>
            </w:r>
          </w:p>
          <w:p w14:paraId="2C0E5C73" w14:textId="77777777" w:rsidR="00814A20" w:rsidRPr="00814A20" w:rsidRDefault="00814A20" w:rsidP="00814A20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кадровое делопроизводство</w:t>
            </w:r>
          </w:p>
          <w:p w14:paraId="3DFD648B" w14:textId="77777777" w:rsidR="00814A20" w:rsidRPr="00814A20" w:rsidRDefault="00814A20" w:rsidP="00814A20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талантами</w:t>
            </w:r>
          </w:p>
          <w:p w14:paraId="3D070E40" w14:textId="77777777" w:rsidR="00814A20" w:rsidRPr="00814A20" w:rsidRDefault="00814A20" w:rsidP="00814A20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рекрутмент</w:t>
            </w:r>
          </w:p>
          <w:p w14:paraId="281E1E31" w14:textId="26A8039D" w:rsidR="00BF1B17" w:rsidRPr="00814A20" w:rsidRDefault="00814A20" w:rsidP="00814A20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тайм-менеджмент</w:t>
            </w:r>
          </w:p>
        </w:tc>
        <w:tc>
          <w:tcPr>
            <w:tcW w:w="3118" w:type="dxa"/>
          </w:tcPr>
          <w:p w14:paraId="26790FB3" w14:textId="169F7554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BF1B17" w:rsidRPr="00814A20" w14:paraId="527AE6C2" w14:textId="77777777" w:rsidTr="00814E57">
        <w:trPr>
          <w:trHeight w:val="432"/>
        </w:trPr>
        <w:tc>
          <w:tcPr>
            <w:tcW w:w="7655" w:type="dxa"/>
          </w:tcPr>
          <w:p w14:paraId="0296CDAD" w14:textId="21E562D3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18.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106C8170" w14:textId="4DB70DBC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 называется процесс формирования, распределения и использования финансовых ресурсов медицинской организации?</w:t>
            </w:r>
          </w:p>
          <w:p w14:paraId="2DAE4FCC" w14:textId="77777777" w:rsidR="00814A20" w:rsidRPr="00814A20" w:rsidRDefault="00814A20" w:rsidP="00814A20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учет затрат</w:t>
            </w:r>
          </w:p>
          <w:p w14:paraId="13382219" w14:textId="77777777" w:rsidR="00814A20" w:rsidRPr="00814A20" w:rsidRDefault="00814A20" w:rsidP="00814A20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бюджетирование</w:t>
            </w:r>
          </w:p>
          <w:p w14:paraId="6B80DC84" w14:textId="77777777" w:rsidR="00814A20" w:rsidRPr="00814A20" w:rsidRDefault="00814A20" w:rsidP="00814A20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инвестирование</w:t>
            </w:r>
          </w:p>
          <w:p w14:paraId="299A6A7A" w14:textId="1B4F7821" w:rsidR="00BF1B17" w:rsidRPr="00814A20" w:rsidRDefault="00814A20" w:rsidP="00814A20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ценообразование</w:t>
            </w:r>
          </w:p>
        </w:tc>
        <w:tc>
          <w:tcPr>
            <w:tcW w:w="3118" w:type="dxa"/>
          </w:tcPr>
          <w:p w14:paraId="23F393D4" w14:textId="52C04EEC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BF1B17" w:rsidRPr="00814A20" w14:paraId="49A0BE94" w14:textId="77777777" w:rsidTr="00814E57">
        <w:trPr>
          <w:trHeight w:val="432"/>
        </w:trPr>
        <w:tc>
          <w:tcPr>
            <w:tcW w:w="7655" w:type="dxa"/>
          </w:tcPr>
          <w:p w14:paraId="5F1BDD46" w14:textId="59267DE9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19.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27901573" w14:textId="5FDA91E5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понятием определяется последовательность взаимосвязанных действий по обеспечению и повышению уровня безопасности медицинской помощи?</w:t>
            </w:r>
          </w:p>
          <w:p w14:paraId="5D93AFB9" w14:textId="77777777" w:rsidR="00814A20" w:rsidRPr="00814A20" w:rsidRDefault="00814A20" w:rsidP="00814A20">
            <w:pPr>
              <w:pStyle w:val="a5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клинический риск-менеджмент</w:t>
            </w:r>
          </w:p>
          <w:p w14:paraId="05C928F9" w14:textId="77777777" w:rsidR="00814A20" w:rsidRPr="00814A20" w:rsidRDefault="00814A20" w:rsidP="00814A20">
            <w:pPr>
              <w:pStyle w:val="a5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антикризисное управление</w:t>
            </w:r>
          </w:p>
          <w:p w14:paraId="113586FE" w14:textId="77777777" w:rsidR="00814A20" w:rsidRPr="00814A20" w:rsidRDefault="00814A20" w:rsidP="00814A20">
            <w:pPr>
              <w:pStyle w:val="a5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репутацией</w:t>
            </w:r>
          </w:p>
          <w:p w14:paraId="4DF26CBB" w14:textId="43FF83D1" w:rsidR="00BF1B17" w:rsidRPr="00814A20" w:rsidRDefault="00814A20" w:rsidP="00814A20">
            <w:pPr>
              <w:pStyle w:val="a5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маркетинг услуг</w:t>
            </w:r>
          </w:p>
        </w:tc>
        <w:tc>
          <w:tcPr>
            <w:tcW w:w="3118" w:type="dxa"/>
          </w:tcPr>
          <w:p w14:paraId="6842115B" w14:textId="3C70C22A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BF1B17" w:rsidRPr="00814A20" w14:paraId="7272491C" w14:textId="77777777" w:rsidTr="00814E57">
        <w:trPr>
          <w:trHeight w:val="432"/>
        </w:trPr>
        <w:tc>
          <w:tcPr>
            <w:tcW w:w="7655" w:type="dxa"/>
          </w:tcPr>
          <w:p w14:paraId="18D0243A" w14:textId="4D685CE3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20.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5F04F2E5" w14:textId="3ED8A8CA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термином обозначается концепция управления, ориентированная на постоянное совершенствование всех процессов в учреждении здравоохранения?</w:t>
            </w:r>
          </w:p>
          <w:p w14:paraId="5BE71661" w14:textId="77777777" w:rsidR="00814A20" w:rsidRPr="00814A20" w:rsidRDefault="00814A20" w:rsidP="00814A20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процессный подход</w:t>
            </w:r>
          </w:p>
          <w:p w14:paraId="4B526340" w14:textId="77777777" w:rsidR="00814A20" w:rsidRPr="00814A20" w:rsidRDefault="00814A20" w:rsidP="00814A20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бережливое производство</w:t>
            </w:r>
          </w:p>
          <w:p w14:paraId="32B66A30" w14:textId="77777777" w:rsidR="00814A20" w:rsidRPr="00814A20" w:rsidRDefault="00814A20" w:rsidP="00814A20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тотальное управление качеством</w:t>
            </w:r>
          </w:p>
          <w:p w14:paraId="29E4B50F" w14:textId="431AA7D8" w:rsidR="00BF1B17" w:rsidRPr="00814A20" w:rsidRDefault="00814A20" w:rsidP="00814A20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проектами</w:t>
            </w:r>
          </w:p>
        </w:tc>
        <w:tc>
          <w:tcPr>
            <w:tcW w:w="3118" w:type="dxa"/>
          </w:tcPr>
          <w:p w14:paraId="4602BF50" w14:textId="70A5D239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3</w:t>
            </w:r>
          </w:p>
        </w:tc>
      </w:tr>
      <w:tr w:rsidR="00C800DC" w:rsidRPr="00814A20" w14:paraId="158F620E" w14:textId="77777777" w:rsidTr="00C800DC">
        <w:trPr>
          <w:trHeight w:val="279"/>
        </w:trPr>
        <w:tc>
          <w:tcPr>
            <w:tcW w:w="7655" w:type="dxa"/>
          </w:tcPr>
          <w:p w14:paraId="0D456E32" w14:textId="7B7CA9A0" w:rsidR="00F80A68" w:rsidRPr="00814A20" w:rsidRDefault="00BF1B17" w:rsidP="00814A20">
            <w:pPr>
              <w:pStyle w:val="a5"/>
              <w:spacing w:before="0" w:beforeAutospacing="0" w:after="0" w:afterAutospacing="0"/>
            </w:pPr>
            <w:r w:rsidRPr="00814A20">
              <w:t>2</w:t>
            </w:r>
            <w:r w:rsidR="00F80A68" w:rsidRPr="00814A20">
              <w:t xml:space="preserve">1. </w:t>
            </w:r>
            <w:r w:rsidR="00F80A68" w:rsidRPr="00814A20">
              <w:rPr>
                <w:rFonts w:eastAsia="Calibri"/>
              </w:rPr>
              <w:t>Прочитайте вопрос и запишите развернутый ответ:</w:t>
            </w:r>
          </w:p>
          <w:p w14:paraId="68ABFC2F" w14:textId="5DD69CAD" w:rsidR="00C800DC" w:rsidRPr="00814A20" w:rsidRDefault="00F80A68" w:rsidP="00814A20">
            <w:pPr>
              <w:pStyle w:val="a5"/>
              <w:spacing w:before="0" w:beforeAutospacing="0" w:after="0" w:afterAutospacing="0"/>
            </w:pPr>
            <w:r w:rsidRPr="00814A20">
              <w:t xml:space="preserve">Кому принадлежит высказывание: «Работать напряженно </w:t>
            </w:r>
            <w:proofErr w:type="gramStart"/>
            <w:r w:rsidRPr="00814A20">
              <w:t>- значит</w:t>
            </w:r>
            <w:proofErr w:type="gramEnd"/>
            <w:r w:rsidRPr="00814A20">
              <w:t xml:space="preserve"> прилагать к делу максимальные усилия; работать производительно – значит прилагать к делу усилия минимальные»?</w:t>
            </w:r>
          </w:p>
        </w:tc>
        <w:tc>
          <w:tcPr>
            <w:tcW w:w="3118" w:type="dxa"/>
          </w:tcPr>
          <w:p w14:paraId="28F68D17" w14:textId="1C1519BE" w:rsidR="00C800DC" w:rsidRPr="00814A20" w:rsidRDefault="00F80A68" w:rsidP="00814A2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rPr>
                <w:color w:val="000000"/>
              </w:rPr>
            </w:pPr>
            <w:r w:rsidRPr="00814A20">
              <w:rPr>
                <w:color w:val="000000"/>
              </w:rPr>
              <w:t>Эмерсону</w:t>
            </w:r>
          </w:p>
        </w:tc>
      </w:tr>
      <w:tr w:rsidR="00C800DC" w:rsidRPr="00814A20" w14:paraId="3D67BE1B" w14:textId="77777777" w:rsidTr="00C800DC">
        <w:trPr>
          <w:trHeight w:val="279"/>
        </w:trPr>
        <w:tc>
          <w:tcPr>
            <w:tcW w:w="7655" w:type="dxa"/>
          </w:tcPr>
          <w:p w14:paraId="74C94EC9" w14:textId="07EB3B0B" w:rsidR="00F80A68" w:rsidRPr="00814A20" w:rsidRDefault="00BF1B17" w:rsidP="00814A20">
            <w:pPr>
              <w:pStyle w:val="a5"/>
              <w:spacing w:before="0" w:beforeAutospacing="0" w:after="0" w:afterAutospacing="0"/>
            </w:pPr>
            <w:r w:rsidRPr="00814A20">
              <w:t>2</w:t>
            </w:r>
            <w:r w:rsidR="00F80A68" w:rsidRPr="00814A20">
              <w:t>2.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DE54CB4" w14:textId="5FBD1B33" w:rsidR="00C800DC" w:rsidRPr="00814A20" w:rsidRDefault="00F80A68" w:rsidP="00814A20">
            <w:pPr>
              <w:pStyle w:val="a5"/>
              <w:spacing w:before="0" w:beforeAutospacing="0" w:after="0" w:afterAutospacing="0"/>
            </w:pPr>
            <w:r w:rsidRPr="00814A20">
              <w:t>Какой подход чаще всего используется тогда, когда текущие отклонения считаются типичными и команда проекта полагает, что подобная картина сохранится в будущем?</w:t>
            </w:r>
          </w:p>
        </w:tc>
        <w:tc>
          <w:tcPr>
            <w:tcW w:w="3118" w:type="dxa"/>
          </w:tcPr>
          <w:p w14:paraId="60BC9332" w14:textId="0E726355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814A20">
              <w:rPr>
                <w:color w:val="000000"/>
              </w:rPr>
              <w:t>ПДЗ, основанный на типичных отклонениях</w:t>
            </w:r>
          </w:p>
        </w:tc>
      </w:tr>
      <w:tr w:rsidR="00C800DC" w:rsidRPr="00814A20" w14:paraId="665916BB" w14:textId="77777777" w:rsidTr="00814E57">
        <w:trPr>
          <w:trHeight w:val="384"/>
        </w:trPr>
        <w:tc>
          <w:tcPr>
            <w:tcW w:w="7655" w:type="dxa"/>
          </w:tcPr>
          <w:p w14:paraId="1BFEFEC1" w14:textId="77777777" w:rsidR="00BF1B17" w:rsidRPr="00814A20" w:rsidRDefault="00BF1B17" w:rsidP="00814A20">
            <w:pPr>
              <w:spacing w:before="0" w:after="0" w:line="240" w:lineRule="auto"/>
              <w:ind w:leftChars="0" w:left="0" w:right="150" w:firstLineChars="0" w:firstLine="0"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3.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ABED146" w14:textId="4E332AD5" w:rsidR="00F80A68" w:rsidRPr="00814A20" w:rsidRDefault="00F80A68" w:rsidP="00814A20">
            <w:pPr>
              <w:spacing w:before="0" w:after="0" w:line="240" w:lineRule="auto"/>
              <w:ind w:leftChars="0" w:left="0" w:right="150" w:firstLineChars="0" w:firstLine="0"/>
              <w:rPr>
                <w:rFonts w:eastAsia="Calibri"/>
              </w:rPr>
            </w:pPr>
            <w:r w:rsidRPr="00814A20">
              <w:rPr>
                <w:rFonts w:eastAsia="Calibri"/>
              </w:rPr>
              <w:t>Что служит современным управлением качеством?</w:t>
            </w:r>
          </w:p>
        </w:tc>
        <w:tc>
          <w:tcPr>
            <w:tcW w:w="3118" w:type="dxa"/>
          </w:tcPr>
          <w:p w14:paraId="156F3536" w14:textId="1260A98A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Инструмент управления проектом</w:t>
            </w:r>
          </w:p>
        </w:tc>
      </w:tr>
      <w:tr w:rsidR="00C800DC" w:rsidRPr="00814A20" w14:paraId="7F3360D6" w14:textId="77777777" w:rsidTr="00C800DC">
        <w:trPr>
          <w:trHeight w:val="279"/>
        </w:trPr>
        <w:tc>
          <w:tcPr>
            <w:tcW w:w="7655" w:type="dxa"/>
          </w:tcPr>
          <w:p w14:paraId="4E3CCA5C" w14:textId="6718D232" w:rsidR="00C800DC" w:rsidRPr="00814A20" w:rsidRDefault="00BF1B17" w:rsidP="00814A2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4.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324EEC4" w14:textId="20F91F50" w:rsidR="00F80A68" w:rsidRPr="00814A20" w:rsidRDefault="00F80A68" w:rsidP="00814A20">
            <w:pPr>
              <w:pStyle w:val="a5"/>
              <w:spacing w:before="0" w:beforeAutospacing="0" w:after="0" w:afterAutospacing="0"/>
            </w:pPr>
            <w:r w:rsidRPr="00814A20">
              <w:rPr>
                <w:rFonts w:eastAsia="Calibri"/>
              </w:rPr>
              <w:t>Что включает в себя сопоставление действующего или планируемого проекта с другими проектами с целью выработать идеи для усовершенствования и критерии оценки исполнения?</w:t>
            </w:r>
          </w:p>
        </w:tc>
        <w:tc>
          <w:tcPr>
            <w:tcW w:w="3118" w:type="dxa"/>
          </w:tcPr>
          <w:p w14:paraId="6AE8C751" w14:textId="7263B41B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814A20">
              <w:rPr>
                <w:color w:val="000000"/>
              </w:rPr>
              <w:t>Бенчмаркинг</w:t>
            </w:r>
          </w:p>
        </w:tc>
      </w:tr>
      <w:tr w:rsidR="00C800DC" w:rsidRPr="00814A20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A79159D" w14:textId="6D71AAB8" w:rsidR="00C800DC" w:rsidRPr="00814A20" w:rsidRDefault="00BF1B17" w:rsidP="00814A20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5.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7696CFC" w14:textId="29876B56" w:rsidR="00A92869" w:rsidRPr="00814A20" w:rsidRDefault="00BF1B17" w:rsidP="00814A20">
            <w:pPr>
              <w:pStyle w:val="a5"/>
              <w:spacing w:before="0" w:beforeAutospacing="0" w:after="0" w:afterAutospacing="0"/>
              <w:contextualSpacing/>
            </w:pPr>
            <w:r w:rsidRPr="00814A20">
              <w:rPr>
                <w:rFonts w:eastAsia="Calibri"/>
              </w:rPr>
              <w:lastRenderedPageBreak/>
              <w:t>Ч</w:t>
            </w:r>
            <w:r w:rsidR="00A92869" w:rsidRPr="00814A20">
              <w:rPr>
                <w:rFonts w:eastAsia="Calibri"/>
              </w:rPr>
              <w:t>то называется структурированным документом, обычно относящимся к определенным элементам, который используется для подтверждения выполнения всех намеченных операций?</w:t>
            </w:r>
          </w:p>
        </w:tc>
        <w:tc>
          <w:tcPr>
            <w:tcW w:w="3118" w:type="dxa"/>
          </w:tcPr>
          <w:p w14:paraId="5286DE7B" w14:textId="1D54CF05" w:rsidR="00C800DC" w:rsidRPr="00814A20" w:rsidRDefault="00A92869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lastRenderedPageBreak/>
              <w:t>Контрольный список</w:t>
            </w:r>
          </w:p>
        </w:tc>
      </w:tr>
      <w:tr w:rsidR="00C800DC" w:rsidRPr="00814A20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59B6438" w14:textId="2F428961" w:rsidR="00C800DC" w:rsidRPr="00814A20" w:rsidRDefault="00BF1B17" w:rsidP="00814A20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6.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36682B1" w14:textId="2B175089" w:rsidR="00A92869" w:rsidRPr="00814A20" w:rsidRDefault="00A92869" w:rsidP="00814A20">
            <w:pPr>
              <w:pStyle w:val="a5"/>
              <w:spacing w:before="0" w:beforeAutospacing="0" w:after="0" w:afterAutospacing="0"/>
              <w:contextualSpacing/>
            </w:pPr>
            <w:r w:rsidRPr="00814A20">
              <w:rPr>
                <w:rFonts w:eastAsia="Calibri"/>
              </w:rPr>
              <w:t>В зависимости от чего может изменяться шкала оценки воздействия?</w:t>
            </w:r>
          </w:p>
        </w:tc>
        <w:tc>
          <w:tcPr>
            <w:tcW w:w="3118" w:type="dxa"/>
          </w:tcPr>
          <w:p w14:paraId="0EB064F2" w14:textId="17B2EA92" w:rsidR="00C800DC" w:rsidRPr="00814A20" w:rsidRDefault="00A92869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От цели</w:t>
            </w:r>
          </w:p>
        </w:tc>
      </w:tr>
      <w:tr w:rsidR="00C800DC" w:rsidRPr="00814A20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01520EF" w14:textId="764DF67A" w:rsidR="00C800DC" w:rsidRPr="00814A20" w:rsidRDefault="00BF1B17" w:rsidP="00814A20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7.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0F34308" w14:textId="051B8970" w:rsidR="00A92869" w:rsidRPr="00814A20" w:rsidRDefault="00A92869" w:rsidP="00814A20">
            <w:pPr>
              <w:pStyle w:val="a5"/>
              <w:spacing w:before="0" w:beforeAutospacing="0" w:after="0" w:afterAutospacing="0"/>
              <w:contextualSpacing/>
            </w:pPr>
            <w:r w:rsidRPr="00814A20">
              <w:rPr>
                <w:rFonts w:eastAsia="Calibri"/>
              </w:rPr>
              <w:t>На что существенным образом может повлиять расписание проекта?</w:t>
            </w:r>
          </w:p>
        </w:tc>
        <w:tc>
          <w:tcPr>
            <w:tcW w:w="3118" w:type="dxa"/>
          </w:tcPr>
          <w:p w14:paraId="4F5F6ADD" w14:textId="4209D464" w:rsidR="00C800DC" w:rsidRPr="00814A20" w:rsidRDefault="00A92869" w:rsidP="00814A20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814A20">
              <w:rPr>
                <w:color w:val="000000"/>
              </w:rPr>
              <w:t>На процесс планирования стоимости</w:t>
            </w:r>
          </w:p>
        </w:tc>
      </w:tr>
      <w:tr w:rsidR="00C800DC" w:rsidRPr="00814A20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EADC417" w14:textId="15B497D9" w:rsidR="00C800DC" w:rsidRPr="00814A20" w:rsidRDefault="00BF1B17" w:rsidP="00814A20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8.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335F6C4" w14:textId="24F107F6" w:rsidR="00A92869" w:rsidRPr="00814A20" w:rsidRDefault="00A92869" w:rsidP="00814A20">
            <w:pPr>
              <w:pStyle w:val="a5"/>
              <w:spacing w:before="0" w:beforeAutospacing="0" w:after="0" w:afterAutospacing="0"/>
              <w:contextualSpacing/>
            </w:pPr>
            <w:r w:rsidRPr="00814A20">
              <w:rPr>
                <w:rFonts w:eastAsia="Calibri"/>
              </w:rPr>
              <w:t>Для поиска чего используются контрактные документы?</w:t>
            </w:r>
          </w:p>
        </w:tc>
        <w:tc>
          <w:tcPr>
            <w:tcW w:w="3118" w:type="dxa"/>
          </w:tcPr>
          <w:p w14:paraId="684879AB" w14:textId="7F984452" w:rsidR="00C800DC" w:rsidRPr="00814A20" w:rsidRDefault="00A92869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Предложений от предполагаемых продавцов</w:t>
            </w:r>
          </w:p>
        </w:tc>
      </w:tr>
      <w:tr w:rsidR="00C800DC" w:rsidRPr="00814A20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7E2F7A5" w14:textId="3777B6BE" w:rsidR="00C800DC" w:rsidRPr="00814A20" w:rsidRDefault="00BF1B17" w:rsidP="00814A20">
            <w:pPr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9.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C54B8F7" w14:textId="10579D1E" w:rsidR="00A92869" w:rsidRPr="00814A20" w:rsidRDefault="00A92869" w:rsidP="00814A20">
            <w:pPr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rPr>
                <w:rFonts w:eastAsia="Calibri"/>
              </w:rPr>
              <w:t>Чем позволяет управлять ранг риска?</w:t>
            </w:r>
          </w:p>
        </w:tc>
        <w:tc>
          <w:tcPr>
            <w:tcW w:w="3118" w:type="dxa"/>
          </w:tcPr>
          <w:p w14:paraId="0948D079" w14:textId="118492EE" w:rsidR="00C800DC" w:rsidRPr="00814A20" w:rsidRDefault="00A92869" w:rsidP="00814A20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1"/>
              <w:rPr>
                <w:color w:val="000000"/>
              </w:rPr>
            </w:pPr>
            <w:r w:rsidRPr="00814A20">
              <w:rPr>
                <w:color w:val="000000"/>
              </w:rPr>
              <w:t>Реагированием на риски</w:t>
            </w:r>
          </w:p>
        </w:tc>
      </w:tr>
      <w:tr w:rsidR="00C800DC" w:rsidRPr="00814A20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709E407" w14:textId="3DD2F37A" w:rsidR="00C800DC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30</w:t>
            </w:r>
            <w:r w:rsidR="00F80A68" w:rsidRPr="00814A20">
              <w:rPr>
                <w:rFonts w:eastAsia="Calibri"/>
              </w:rPr>
              <w:t>. Прочитайте вопрос и запишите развернутый ответ:</w:t>
            </w:r>
          </w:p>
          <w:p w14:paraId="66CA9721" w14:textId="05909F59" w:rsidR="00A92869" w:rsidRPr="00814A20" w:rsidRDefault="00A92869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Что представляет собой независимую экспертную оценку, определяющую, насколько операции проекта соответствуют, и соответствуют ли, установленным в рамках проекта или организации правилам процессам и процедурам?</w:t>
            </w:r>
          </w:p>
        </w:tc>
        <w:tc>
          <w:tcPr>
            <w:tcW w:w="3118" w:type="dxa"/>
          </w:tcPr>
          <w:p w14:paraId="0514CB79" w14:textId="0FD32739" w:rsidR="00C800DC" w:rsidRPr="00814A20" w:rsidRDefault="00A92869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Аудит качества</w:t>
            </w:r>
          </w:p>
        </w:tc>
      </w:tr>
      <w:tr w:rsidR="00BF1B17" w:rsidRPr="00814A20" w14:paraId="2E27A4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4926765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31.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E88E5D4" w14:textId="4E64C67D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 называется процесс планирования и координации деятельности медицинской организации для достижения стратегических целей?</w:t>
            </w:r>
          </w:p>
        </w:tc>
        <w:tc>
          <w:tcPr>
            <w:tcW w:w="3118" w:type="dxa"/>
          </w:tcPr>
          <w:p w14:paraId="74E5C79C" w14:textId="33790F57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Стратегическое управление</w:t>
            </w:r>
          </w:p>
        </w:tc>
      </w:tr>
      <w:tr w:rsidR="00BF1B17" w:rsidRPr="00814A20" w14:paraId="6D02B3A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2E4ACCA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32.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E5792E7" w14:textId="58273C4A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Какой термин обозначает систематическое наблюдение и анализ показателей работы учреждения здравоохранения?</w:t>
            </w:r>
          </w:p>
        </w:tc>
        <w:tc>
          <w:tcPr>
            <w:tcW w:w="3118" w:type="dxa"/>
          </w:tcPr>
          <w:p w14:paraId="20AB770B" w14:textId="55774F7D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Мониторинг эффективности</w:t>
            </w:r>
          </w:p>
        </w:tc>
      </w:tr>
      <w:tr w:rsidR="00BF1B17" w:rsidRPr="00814A20" w14:paraId="7DCB9E8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68552BB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33.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2FBBE0E" w14:textId="60D69ABB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 называется деятельность по снижению вероятности наступления негативных событий в медицинской организации?</w:t>
            </w:r>
          </w:p>
        </w:tc>
        <w:tc>
          <w:tcPr>
            <w:tcW w:w="3118" w:type="dxa"/>
          </w:tcPr>
          <w:p w14:paraId="6EB701C4" w14:textId="218F8C2C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Управление рисками</w:t>
            </w:r>
          </w:p>
        </w:tc>
      </w:tr>
      <w:tr w:rsidR="00BF1B17" w:rsidRPr="00814A20" w14:paraId="13EFC9E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CC661C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34.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C230898" w14:textId="2ACA7056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Каким понятием обозначается процесс распределения финансовых и материальных ресурсов между подразделениями?</w:t>
            </w:r>
          </w:p>
        </w:tc>
        <w:tc>
          <w:tcPr>
            <w:tcW w:w="3118" w:type="dxa"/>
          </w:tcPr>
          <w:p w14:paraId="670DB543" w14:textId="42A7817F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Ресурсное обеспечение</w:t>
            </w:r>
          </w:p>
        </w:tc>
      </w:tr>
      <w:tr w:rsidR="00BF1B17" w:rsidRPr="00814A20" w14:paraId="44CC22A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CDAB1ED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35.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FE2E8EF" w14:textId="3178C12B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 называется система мероприятий, направленных на поддержание и повышение квалификации персонала?</w:t>
            </w:r>
          </w:p>
        </w:tc>
        <w:tc>
          <w:tcPr>
            <w:tcW w:w="3118" w:type="dxa"/>
          </w:tcPr>
          <w:p w14:paraId="487508C7" w14:textId="560E4B93" w:rsidR="00814A20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Управление развитием персонала</w:t>
            </w:r>
          </w:p>
          <w:p w14:paraId="0F0EC5EF" w14:textId="77777777" w:rsidR="00BF1B17" w:rsidRPr="00814A20" w:rsidRDefault="00BF1B17" w:rsidP="00814A20">
            <w:pPr>
              <w:spacing w:before="0" w:after="0" w:line="240" w:lineRule="auto"/>
              <w:ind w:leftChars="0" w:left="0" w:firstLineChars="0" w:firstLine="0"/>
              <w:jc w:val="both"/>
            </w:pPr>
          </w:p>
        </w:tc>
      </w:tr>
      <w:tr w:rsidR="00BF1B17" w:rsidRPr="00814A20" w14:paraId="4C60BEA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9FEA255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36.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4549233" w14:textId="6C13B987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Какой термин применяется для описания совокупности методов оценки удовлетворенности пациентов?</w:t>
            </w:r>
          </w:p>
        </w:tc>
        <w:tc>
          <w:tcPr>
            <w:tcW w:w="3118" w:type="dxa"/>
          </w:tcPr>
          <w:p w14:paraId="0B796D3F" w14:textId="687DFA44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Анализ удовлетворенности</w:t>
            </w:r>
          </w:p>
        </w:tc>
      </w:tr>
      <w:tr w:rsidR="00BF1B17" w:rsidRPr="00814A20" w14:paraId="3EFC018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500DDEB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37.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FB9E9DE" w14:textId="4E1ED3C9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 называется процесс упрощения и совершенствования организационных процедур в медицинском учреждении?</w:t>
            </w:r>
          </w:p>
        </w:tc>
        <w:tc>
          <w:tcPr>
            <w:tcW w:w="3118" w:type="dxa"/>
          </w:tcPr>
          <w:p w14:paraId="6A4D9FE5" w14:textId="674D89FD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Оптимизация процессов</w:t>
            </w:r>
          </w:p>
        </w:tc>
      </w:tr>
      <w:tr w:rsidR="00BF1B17" w:rsidRPr="00814A20" w14:paraId="08B1261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B324A24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38.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D28967A" w14:textId="2229BA92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Каким понятием обозначается комплекс действий по формированию и продвижению имиджа клиники?</w:t>
            </w:r>
          </w:p>
        </w:tc>
        <w:tc>
          <w:tcPr>
            <w:tcW w:w="3118" w:type="dxa"/>
          </w:tcPr>
          <w:p w14:paraId="2921972B" w14:textId="1BCBC983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Маркетинг услуг</w:t>
            </w:r>
          </w:p>
        </w:tc>
      </w:tr>
      <w:tr w:rsidR="00BF1B17" w:rsidRPr="00814A20" w14:paraId="31CFE9B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30DEA9B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39.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2739AE5" w14:textId="5C7D8CE7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 называется деятельность по контролю исполнения установленных стандартов качества медицинской помощи?</w:t>
            </w:r>
          </w:p>
        </w:tc>
        <w:tc>
          <w:tcPr>
            <w:tcW w:w="3118" w:type="dxa"/>
          </w:tcPr>
          <w:p w14:paraId="7809FA30" w14:textId="5079C629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Внутренний контроль качества</w:t>
            </w:r>
          </w:p>
        </w:tc>
      </w:tr>
      <w:tr w:rsidR="00BF1B17" w:rsidRPr="00814A20" w14:paraId="077E2DB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4FAC98C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40.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B637189" w14:textId="76A14ECB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Каким термином обозначается совокупность мер по эффективному использованию рабочего времени персонала?</w:t>
            </w:r>
          </w:p>
        </w:tc>
        <w:tc>
          <w:tcPr>
            <w:tcW w:w="3118" w:type="dxa"/>
          </w:tcPr>
          <w:p w14:paraId="31077E1F" w14:textId="4A264748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Тайм-менеджмент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E7B"/>
    <w:multiLevelType w:val="hybridMultilevel"/>
    <w:tmpl w:val="56EE7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CAA4E3A"/>
    <w:multiLevelType w:val="multilevel"/>
    <w:tmpl w:val="82EC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5E44C94"/>
    <w:multiLevelType w:val="hybridMultilevel"/>
    <w:tmpl w:val="6B18DE5C"/>
    <w:lvl w:ilvl="0" w:tplc="4DB0A6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299B4771"/>
    <w:multiLevelType w:val="multilevel"/>
    <w:tmpl w:val="F686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B220E"/>
    <w:multiLevelType w:val="hybridMultilevel"/>
    <w:tmpl w:val="6368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004CD"/>
    <w:multiLevelType w:val="multilevel"/>
    <w:tmpl w:val="DBE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D538C"/>
    <w:multiLevelType w:val="hybridMultilevel"/>
    <w:tmpl w:val="EAB4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3DC1"/>
    <w:multiLevelType w:val="multilevel"/>
    <w:tmpl w:val="B72A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415AE"/>
    <w:multiLevelType w:val="multilevel"/>
    <w:tmpl w:val="C320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2576B"/>
    <w:multiLevelType w:val="hybridMultilevel"/>
    <w:tmpl w:val="D5522B98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38A84C0F"/>
    <w:multiLevelType w:val="hybridMultilevel"/>
    <w:tmpl w:val="215E5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523"/>
    <w:multiLevelType w:val="hybridMultilevel"/>
    <w:tmpl w:val="56D6C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800FC"/>
    <w:multiLevelType w:val="multilevel"/>
    <w:tmpl w:val="C9EA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9063B3"/>
    <w:multiLevelType w:val="multilevel"/>
    <w:tmpl w:val="18A0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31DB8"/>
    <w:multiLevelType w:val="hybridMultilevel"/>
    <w:tmpl w:val="C1182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B620A"/>
    <w:multiLevelType w:val="multilevel"/>
    <w:tmpl w:val="B6A6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F1D475C"/>
    <w:multiLevelType w:val="hybridMultilevel"/>
    <w:tmpl w:val="6DEEA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EA438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29EE"/>
    <w:multiLevelType w:val="multilevel"/>
    <w:tmpl w:val="A56C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6F1CAE"/>
    <w:multiLevelType w:val="hybridMultilevel"/>
    <w:tmpl w:val="03029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D6B37"/>
    <w:multiLevelType w:val="multilevel"/>
    <w:tmpl w:val="C98C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97EB3"/>
    <w:multiLevelType w:val="hybridMultilevel"/>
    <w:tmpl w:val="C4B6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66431"/>
    <w:multiLevelType w:val="hybridMultilevel"/>
    <w:tmpl w:val="0602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98394C"/>
    <w:multiLevelType w:val="hybridMultilevel"/>
    <w:tmpl w:val="8F5E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819AF"/>
    <w:multiLevelType w:val="hybridMultilevel"/>
    <w:tmpl w:val="EE889DD2"/>
    <w:lvl w:ilvl="0" w:tplc="CA6AE2A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70FC4F9E"/>
    <w:multiLevelType w:val="hybridMultilevel"/>
    <w:tmpl w:val="45E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41929">
    <w:abstractNumId w:val="2"/>
  </w:num>
  <w:num w:numId="2" w16cid:durableId="2138909678">
    <w:abstractNumId w:val="5"/>
  </w:num>
  <w:num w:numId="3" w16cid:durableId="1143959804">
    <w:abstractNumId w:val="14"/>
  </w:num>
  <w:num w:numId="4" w16cid:durableId="267543626">
    <w:abstractNumId w:val="1"/>
  </w:num>
  <w:num w:numId="5" w16cid:durableId="1136533650">
    <w:abstractNumId w:val="29"/>
  </w:num>
  <w:num w:numId="6" w16cid:durableId="397092130">
    <w:abstractNumId w:val="25"/>
  </w:num>
  <w:num w:numId="7" w16cid:durableId="1558663686">
    <w:abstractNumId w:val="3"/>
  </w:num>
  <w:num w:numId="8" w16cid:durableId="1551768399">
    <w:abstractNumId w:val="28"/>
  </w:num>
  <w:num w:numId="9" w16cid:durableId="120415889">
    <w:abstractNumId w:val="8"/>
  </w:num>
  <w:num w:numId="10" w16cid:durableId="833255798">
    <w:abstractNumId w:val="9"/>
  </w:num>
  <w:num w:numId="11" w16cid:durableId="1209489934">
    <w:abstractNumId w:val="4"/>
  </w:num>
  <w:num w:numId="12" w16cid:durableId="553658621">
    <w:abstractNumId w:val="7"/>
  </w:num>
  <w:num w:numId="13" w16cid:durableId="236785602">
    <w:abstractNumId w:val="31"/>
  </w:num>
  <w:num w:numId="14" w16cid:durableId="2090418099">
    <w:abstractNumId w:val="35"/>
  </w:num>
  <w:num w:numId="15" w16cid:durableId="525140058">
    <w:abstractNumId w:val="10"/>
  </w:num>
  <w:num w:numId="16" w16cid:durableId="314576041">
    <w:abstractNumId w:val="37"/>
  </w:num>
  <w:num w:numId="17" w16cid:durableId="1726904309">
    <w:abstractNumId w:val="26"/>
  </w:num>
  <w:num w:numId="18" w16cid:durableId="44373289">
    <w:abstractNumId w:val="33"/>
  </w:num>
  <w:num w:numId="19" w16cid:durableId="1183472626">
    <w:abstractNumId w:val="12"/>
  </w:num>
  <w:num w:numId="20" w16cid:durableId="293602868">
    <w:abstractNumId w:val="18"/>
  </w:num>
  <w:num w:numId="21" w16cid:durableId="930234131">
    <w:abstractNumId w:val="38"/>
  </w:num>
  <w:num w:numId="22" w16cid:durableId="300304731">
    <w:abstractNumId w:val="36"/>
  </w:num>
  <w:num w:numId="23" w16cid:durableId="1604923444">
    <w:abstractNumId w:val="30"/>
  </w:num>
  <w:num w:numId="24" w16cid:durableId="1766727716">
    <w:abstractNumId w:val="15"/>
  </w:num>
  <w:num w:numId="25" w16cid:durableId="1872108351">
    <w:abstractNumId w:val="34"/>
  </w:num>
  <w:num w:numId="26" w16cid:durableId="1718123219">
    <w:abstractNumId w:val="23"/>
  </w:num>
  <w:num w:numId="27" w16cid:durableId="1528366808">
    <w:abstractNumId w:val="20"/>
  </w:num>
  <w:num w:numId="28" w16cid:durableId="1009720392">
    <w:abstractNumId w:val="19"/>
  </w:num>
  <w:num w:numId="29" w16cid:durableId="1497724148">
    <w:abstractNumId w:val="0"/>
  </w:num>
  <w:num w:numId="30" w16cid:durableId="330371967">
    <w:abstractNumId w:val="24"/>
  </w:num>
  <w:num w:numId="31" w16cid:durableId="785739525">
    <w:abstractNumId w:val="21"/>
  </w:num>
  <w:num w:numId="32" w16cid:durableId="46998925">
    <w:abstractNumId w:val="27"/>
  </w:num>
  <w:num w:numId="33" w16cid:durableId="141969513">
    <w:abstractNumId w:val="17"/>
  </w:num>
  <w:num w:numId="34" w16cid:durableId="1803186710">
    <w:abstractNumId w:val="13"/>
  </w:num>
  <w:num w:numId="35" w16cid:durableId="1208369313">
    <w:abstractNumId w:val="32"/>
  </w:num>
  <w:num w:numId="36" w16cid:durableId="1189484466">
    <w:abstractNumId w:val="11"/>
  </w:num>
  <w:num w:numId="37" w16cid:durableId="1538005679">
    <w:abstractNumId w:val="6"/>
  </w:num>
  <w:num w:numId="38" w16cid:durableId="864053046">
    <w:abstractNumId w:val="16"/>
  </w:num>
  <w:num w:numId="39" w16cid:durableId="84667045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06E0"/>
    <w:rsid w:val="001F01BF"/>
    <w:rsid w:val="001F2F09"/>
    <w:rsid w:val="00201493"/>
    <w:rsid w:val="00206C5D"/>
    <w:rsid w:val="00221753"/>
    <w:rsid w:val="00226275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A732B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A20"/>
    <w:rsid w:val="00814E57"/>
    <w:rsid w:val="0081690F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2869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1B17"/>
    <w:rsid w:val="00BF28FA"/>
    <w:rsid w:val="00BF6BBA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45550"/>
    <w:rsid w:val="00E64199"/>
    <w:rsid w:val="00E66433"/>
    <w:rsid w:val="00E85353"/>
    <w:rsid w:val="00EA2AA0"/>
    <w:rsid w:val="00EB4840"/>
    <w:rsid w:val="00EB7FA6"/>
    <w:rsid w:val="00EC2B40"/>
    <w:rsid w:val="00EE2680"/>
    <w:rsid w:val="00F4394A"/>
    <w:rsid w:val="00F456B2"/>
    <w:rsid w:val="00F45907"/>
    <w:rsid w:val="00F53337"/>
    <w:rsid w:val="00F62C36"/>
    <w:rsid w:val="00F80A68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e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8B66-4DE7-4651-8993-21F213E3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4</cp:revision>
  <cp:lastPrinted>2023-12-26T06:19:00Z</cp:lastPrinted>
  <dcterms:created xsi:type="dcterms:W3CDTF">2025-07-05T12:31:00Z</dcterms:created>
  <dcterms:modified xsi:type="dcterms:W3CDTF">2025-07-09T07:20:00Z</dcterms:modified>
</cp:coreProperties>
</file>